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3E9CD" w14:textId="00F630B3" w:rsidR="00490193" w:rsidRDefault="00490193">
      <w:pPr>
        <w:pStyle w:val="a4"/>
        <w:spacing w:before="0" w:beforeAutospacing="0" w:after="150" w:afterAutospacing="0"/>
        <w:jc w:val="center"/>
        <w:divId w:val="879786922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Урок №1. Техника безопасности в кабинете информатики. Информация в </w:t>
      </w:r>
      <w:r w:rsidR="00DC4EC6">
        <w:rPr>
          <w:b/>
          <w:bCs/>
          <w:color w:val="000000"/>
          <w:sz w:val="21"/>
          <w:szCs w:val="21"/>
        </w:rPr>
        <w:t>обществе, в природе и технике</w:t>
      </w:r>
      <w:r>
        <w:rPr>
          <w:b/>
          <w:bCs/>
          <w:color w:val="000000"/>
          <w:sz w:val="21"/>
          <w:szCs w:val="21"/>
        </w:rPr>
        <w:t>.</w:t>
      </w:r>
    </w:p>
    <w:p w14:paraId="4F2D3656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Цели урока:</w:t>
      </w:r>
    </w:p>
    <w:p w14:paraId="148A6B6B" w14:textId="77777777" w:rsidR="00490193" w:rsidRDefault="00490193" w:rsidP="00490193">
      <w:pPr>
        <w:pStyle w:val="a4"/>
        <w:numPr>
          <w:ilvl w:val="0"/>
          <w:numId w:val="3"/>
        </w:numPr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научить правильно и безопасно организовать свое рабочее место и деятельность на уроке, дать первые основные понятия информации в живой и неживой природе, информатике</w:t>
      </w:r>
      <w:bookmarkStart w:id="0" w:name="_GoBack"/>
      <w:bookmarkEnd w:id="0"/>
      <w:r>
        <w:rPr>
          <w:color w:val="000000"/>
          <w:sz w:val="21"/>
          <w:szCs w:val="21"/>
        </w:rPr>
        <w:t>;</w:t>
      </w:r>
    </w:p>
    <w:p w14:paraId="1D47AA1C" w14:textId="77777777" w:rsidR="00490193" w:rsidRDefault="00490193" w:rsidP="00490193">
      <w:pPr>
        <w:pStyle w:val="a4"/>
        <w:numPr>
          <w:ilvl w:val="0"/>
          <w:numId w:val="3"/>
        </w:numPr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воспитание информационной культуры учащихся, внимательности, аккуратности, дисциплинированности, усидчивости.</w:t>
      </w:r>
    </w:p>
    <w:p w14:paraId="6155BD86" w14:textId="77777777" w:rsidR="00490193" w:rsidRDefault="00490193" w:rsidP="00490193">
      <w:pPr>
        <w:pStyle w:val="a4"/>
        <w:numPr>
          <w:ilvl w:val="0"/>
          <w:numId w:val="3"/>
        </w:numPr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развитие познавательных интересов, навыков работы с мышью и клавиатурой, самоконтроля, умения конспектировать.</w:t>
      </w:r>
    </w:p>
    <w:p w14:paraId="3154B737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Оборудование:</w:t>
      </w:r>
    </w:p>
    <w:p w14:paraId="1A058449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доска, компьютер, инструкции по ТБ в компьютерном классе, компьютерная презентация.</w:t>
      </w:r>
    </w:p>
    <w:p w14:paraId="60B0AD0C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План урока:</w:t>
      </w:r>
    </w:p>
    <w:p w14:paraId="74EB9EF7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Орг. момент.(1 мин)</w:t>
      </w:r>
    </w:p>
    <w:p w14:paraId="0E3E625E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Теоретическая часть. ТБ. (20 мин)</w:t>
      </w:r>
    </w:p>
    <w:p w14:paraId="0A5074B6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Практическая часть. (15 мин)</w:t>
      </w:r>
    </w:p>
    <w:p w14:paraId="4B9A254F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Д/з. (2 мин)</w:t>
      </w:r>
    </w:p>
    <w:p w14:paraId="73963491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Вопросы учеников. (5 мин)</w:t>
      </w:r>
    </w:p>
    <w:p w14:paraId="646B9BF4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Итог урока. (2 мин)</w:t>
      </w:r>
    </w:p>
    <w:p w14:paraId="0F4AD475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Ход урока:</w:t>
      </w:r>
    </w:p>
    <w:p w14:paraId="44C546CC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1. Орг. момент.</w:t>
      </w:r>
    </w:p>
    <w:p w14:paraId="5F39E616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Приветствие, проверка присутствующих. Объяснение хода урока.</w:t>
      </w:r>
    </w:p>
    <w:p w14:paraId="4B3CBBFF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2. Теоретическая часть. ТБ.</w:t>
      </w:r>
    </w:p>
    <w:p w14:paraId="740515F4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Внедрение компьютерной техники во все сферы человеческой деятельности послужило толчком к зарождению новой научной и прикладной дисциплины - </w:t>
      </w:r>
      <w:r>
        <w:rPr>
          <w:b/>
          <w:bCs/>
          <w:color w:val="000000"/>
          <w:sz w:val="21"/>
          <w:szCs w:val="21"/>
        </w:rPr>
        <w:t>информатики</w:t>
      </w:r>
      <w:r>
        <w:rPr>
          <w:color w:val="000000"/>
          <w:sz w:val="21"/>
          <w:szCs w:val="21"/>
        </w:rPr>
        <w:t xml:space="preserve">. Впервые этот термин стал использоваться во Франции в 60-х годах. В англоязычных странах ему соответствует синоним </w:t>
      </w:r>
      <w:proofErr w:type="spellStart"/>
      <w:r>
        <w:rPr>
          <w:color w:val="000000"/>
          <w:sz w:val="21"/>
          <w:szCs w:val="21"/>
        </w:rPr>
        <w:t>computer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science</w:t>
      </w:r>
      <w:proofErr w:type="spellEnd"/>
      <w:r>
        <w:rPr>
          <w:color w:val="000000"/>
          <w:sz w:val="21"/>
          <w:szCs w:val="21"/>
        </w:rPr>
        <w:t xml:space="preserve"> (наука о компьютерной технике). В нашей стране информатика стала определяться как самостоятельная область деятельности с начала 80-х годов, а спустя несколько лет вошла в школьную программу как самостоятельная дисциплина. Информатика определяет сферу человеческой деятельности, связанную с процессами хранения, преобразования и передачи информации с помощью компьютера.</w:t>
      </w:r>
    </w:p>
    <w:p w14:paraId="02281633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Но могущество компьютера определяется человеком и теми знаниями, которыми он обладает.</w:t>
      </w:r>
    </w:p>
    <w:p w14:paraId="56E84D03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процессе изучения информатики надо не только научиться работать на компьютере, но и уметь целенаправленно его использовать для познания и созидания окружающего нас мира. Термин "</w:t>
      </w:r>
      <w:r>
        <w:rPr>
          <w:b/>
          <w:bCs/>
          <w:color w:val="000000"/>
          <w:sz w:val="21"/>
          <w:szCs w:val="21"/>
        </w:rPr>
        <w:t>информатика</w:t>
      </w:r>
      <w:r>
        <w:rPr>
          <w:color w:val="000000"/>
          <w:sz w:val="21"/>
          <w:szCs w:val="21"/>
        </w:rPr>
        <w:t xml:space="preserve">" (франц. </w:t>
      </w:r>
      <w:proofErr w:type="spellStart"/>
      <w:r>
        <w:rPr>
          <w:color w:val="000000"/>
          <w:sz w:val="21"/>
          <w:szCs w:val="21"/>
        </w:rPr>
        <w:t>informatique</w:t>
      </w:r>
      <w:proofErr w:type="spellEnd"/>
      <w:r>
        <w:rPr>
          <w:color w:val="000000"/>
          <w:sz w:val="21"/>
          <w:szCs w:val="21"/>
        </w:rPr>
        <w:t xml:space="preserve">) происходит от французских слов </w:t>
      </w:r>
      <w:proofErr w:type="spellStart"/>
      <w:r>
        <w:rPr>
          <w:color w:val="000000"/>
          <w:sz w:val="21"/>
          <w:szCs w:val="21"/>
        </w:rPr>
        <w:t>information</w:t>
      </w:r>
      <w:proofErr w:type="spellEnd"/>
      <w:r>
        <w:rPr>
          <w:color w:val="000000"/>
          <w:sz w:val="21"/>
          <w:szCs w:val="21"/>
        </w:rPr>
        <w:t xml:space="preserve"> (информация) и </w:t>
      </w:r>
      <w:proofErr w:type="spellStart"/>
      <w:r>
        <w:rPr>
          <w:color w:val="000000"/>
          <w:sz w:val="21"/>
          <w:szCs w:val="21"/>
        </w:rPr>
        <w:t>automatique</w:t>
      </w:r>
      <w:proofErr w:type="spellEnd"/>
      <w:r>
        <w:rPr>
          <w:color w:val="000000"/>
          <w:sz w:val="21"/>
          <w:szCs w:val="21"/>
        </w:rPr>
        <w:t xml:space="preserve"> (автоматика) и дословно означает "</w:t>
      </w:r>
      <w:r>
        <w:rPr>
          <w:b/>
          <w:bCs/>
          <w:color w:val="000000"/>
          <w:sz w:val="21"/>
          <w:szCs w:val="21"/>
        </w:rPr>
        <w:t>информационная автоматика</w:t>
      </w:r>
      <w:r>
        <w:rPr>
          <w:color w:val="000000"/>
          <w:sz w:val="21"/>
          <w:szCs w:val="21"/>
        </w:rPr>
        <w:t>".</w:t>
      </w:r>
    </w:p>
    <w:p w14:paraId="28DF458F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Informatique</w:t>
      </w:r>
      <w:proofErr w:type="spellEnd"/>
      <w:r>
        <w:rPr>
          <w:color w:val="000000"/>
          <w:sz w:val="21"/>
          <w:szCs w:val="21"/>
        </w:rPr>
        <w:t xml:space="preserve"> = </w:t>
      </w:r>
      <w:proofErr w:type="spellStart"/>
      <w:r>
        <w:rPr>
          <w:color w:val="000000"/>
          <w:sz w:val="21"/>
          <w:szCs w:val="21"/>
        </w:rPr>
        <w:t>information</w:t>
      </w:r>
      <w:proofErr w:type="spellEnd"/>
      <w:r>
        <w:rPr>
          <w:color w:val="000000"/>
          <w:sz w:val="21"/>
          <w:szCs w:val="21"/>
        </w:rPr>
        <w:t xml:space="preserve"> + </w:t>
      </w:r>
      <w:proofErr w:type="spellStart"/>
      <w:r>
        <w:rPr>
          <w:color w:val="000000"/>
          <w:sz w:val="21"/>
          <w:szCs w:val="21"/>
        </w:rPr>
        <w:t>automatique</w:t>
      </w:r>
      <w:proofErr w:type="spellEnd"/>
      <w:r>
        <w:rPr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</w:rPr>
        <w:t>Информатика</w:t>
      </w:r>
      <w:r>
        <w:rPr>
          <w:color w:val="000000"/>
          <w:sz w:val="21"/>
          <w:szCs w:val="21"/>
        </w:rPr>
        <w:t> = информация + автоматика</w:t>
      </w:r>
    </w:p>
    <w:p w14:paraId="187C44C9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Широко распространён также англоязычный вариант этого термина – "</w:t>
      </w:r>
      <w:proofErr w:type="spellStart"/>
      <w:r>
        <w:rPr>
          <w:color w:val="000000"/>
          <w:sz w:val="21"/>
          <w:szCs w:val="21"/>
        </w:rPr>
        <w:t>Computer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science</w:t>
      </w:r>
      <w:proofErr w:type="spellEnd"/>
      <w:r>
        <w:rPr>
          <w:color w:val="000000"/>
          <w:sz w:val="21"/>
          <w:szCs w:val="21"/>
        </w:rPr>
        <w:t>", что означает буквально "компьютерная наука".</w:t>
      </w:r>
    </w:p>
    <w:p w14:paraId="72679195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Computer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color w:val="000000"/>
          <w:sz w:val="21"/>
          <w:szCs w:val="21"/>
        </w:rPr>
        <w:t>science</w:t>
      </w:r>
      <w:proofErr w:type="spellEnd"/>
      <w:r>
        <w:rPr>
          <w:color w:val="000000"/>
          <w:sz w:val="21"/>
          <w:szCs w:val="21"/>
        </w:rPr>
        <w:t>- Компьютерная наука</w:t>
      </w:r>
    </w:p>
    <w:p w14:paraId="0A48F4AC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Посмотрите – два определения, так непохожих друг на друга, но определяющие одно понятие. С одной стороны, это наука об информации, а с другой – наука о компьютерах. Что же верно? Правильно будет объединить об высказывания и определить информатику как:</w:t>
      </w:r>
    </w:p>
    <w:p w14:paraId="2BDF218F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Информатика </w:t>
      </w:r>
      <w:r>
        <w:rPr>
          <w:color w:val="000000"/>
          <w:sz w:val="21"/>
          <w:szCs w:val="21"/>
        </w:rPr>
        <w:t>– это техническая наука, определяющая сферу деятельности, связанную с процессами хранения, преобразования и передачи информации с помощью компьютера.</w:t>
      </w:r>
    </w:p>
    <w:p w14:paraId="2A1731D5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lastRenderedPageBreak/>
        <w:t>Компьютер </w:t>
      </w:r>
      <w:r>
        <w:rPr>
          <w:color w:val="000000"/>
          <w:sz w:val="21"/>
          <w:szCs w:val="21"/>
        </w:rPr>
        <w:t>– универсальный прибор для обработки информации.</w:t>
      </w:r>
    </w:p>
    <w:p w14:paraId="56DF8BC6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Чтобы учиться было комфортно, чтобы не нанести вреда своему здоровью, вы должны уметь правильно организовать свое рабочее место.</w:t>
      </w:r>
    </w:p>
    <w:p w14:paraId="59020B23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Правильная рабочая поза позволяет избегать перенапряжения мышц, способствует лучшему кровотоку и дыханию.</w:t>
      </w:r>
    </w:p>
    <w:p w14:paraId="3E72203F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Правильная рабочая поза:</w:t>
      </w:r>
    </w:p>
    <w:p w14:paraId="3B4BE542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Следует сидеть прямо (не сутулясь) и опираться спиной о спинку кресла. Прогибать спину в поясничном отделе нужно не назад, а, наоборот, немного перед.</w:t>
      </w:r>
    </w:p>
    <w:p w14:paraId="69A6DCAE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Недопустимо работать, развалившись в кресле. Такая поза вызывает быстрое утомление, снижение работоспособности.</w:t>
      </w:r>
    </w:p>
    <w:p w14:paraId="416CF8E5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Не следует высоко поднимать запястья и выгибать кисти - это может стать причиной боли в руках и онемения пальцев.</w:t>
      </w:r>
    </w:p>
    <w:p w14:paraId="0C95426F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Колени - на уровне бедер или немного ниже. При таком положении ног не возникает напряжение мышц.</w:t>
      </w:r>
    </w:p>
    <w:p w14:paraId="55225C9D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Нельзя скрещивать ноги, класть ногу на ногу - это нарушает циркуляцию крови из-за сдавливания сосудов. Лучше держать обе стопы на подставке или полу.</w:t>
      </w:r>
    </w:p>
    <w:p w14:paraId="2247C708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Необходимо сохранять прямой угол (90</w:t>
      </w:r>
      <w:r>
        <w:rPr>
          <w:color w:val="000000"/>
          <w:sz w:val="14"/>
          <w:szCs w:val="14"/>
          <w:vertAlign w:val="superscript"/>
        </w:rPr>
        <w:t>0</w:t>
      </w:r>
      <w:r>
        <w:rPr>
          <w:color w:val="000000"/>
          <w:sz w:val="21"/>
          <w:szCs w:val="21"/>
        </w:rPr>
        <w:t>) в области локтевых, тазобедренных и голеностопных суставов.</w:t>
      </w:r>
    </w:p>
    <w:p w14:paraId="36AB4923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</w:p>
    <w:p w14:paraId="64218546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50A2AE63" wp14:editId="0C08F5B1">
            <wp:extent cx="3241040" cy="39331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39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2CC28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</w:p>
    <w:p w14:paraId="075F12CC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  <w:u w:val="single"/>
        </w:rPr>
        <w:t>Эгрономика</w:t>
      </w:r>
      <w:proofErr w:type="spellEnd"/>
      <w:r>
        <w:rPr>
          <w:color w:val="000000"/>
          <w:sz w:val="21"/>
          <w:szCs w:val="21"/>
          <w:u w:val="single"/>
        </w:rPr>
        <w:t xml:space="preserve"> рабочего места</w:t>
      </w:r>
    </w:p>
    <w:p w14:paraId="6560BDC0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Монитор необходимо установить на такой высоте, чтобы центр экрана был на 15-20 см ниже уровня глаз, угол наклона до 150.</w:t>
      </w:r>
    </w:p>
    <w:p w14:paraId="4B5C5DF1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Экран монитора должен находиться от глаз пользователя на оптимальном расстоянии 60-70 см, но не ближе 50 см с учетом размеров алфавитно-цифровых знаков и символов.</w:t>
      </w:r>
    </w:p>
    <w:p w14:paraId="318CD5AC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Не располагайте рядом с монитором блестящие и отражающие свет предметы.</w:t>
      </w:r>
    </w:p>
    <w:p w14:paraId="02EDE947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Поверхность экрана должна быть чистой и без световых бликов.</w:t>
      </w:r>
    </w:p>
    <w:p w14:paraId="7C1AE856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4EC64617" wp14:editId="277BC270">
            <wp:extent cx="3420745" cy="185674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01725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Так же при работе необходимо:</w:t>
      </w:r>
    </w:p>
    <w:p w14:paraId="2E94A036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дышать ритмично, свободно, глубоко, чтобы обеспечивать кислородом все части тела;</w:t>
      </w:r>
    </w:p>
    <w:p w14:paraId="16D3132F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держать в расслабленном состоянии плечи и руки - в руках не будет напряжения, если плечи опущены;</w:t>
      </w:r>
    </w:p>
    <w:p w14:paraId="3A93A434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чаще моргать и смотреть вдаль. Моргание способствует не только увлажнению и очищению поверхности глаз, но и расслаблению лицевых, лобных мышц (без сдвига бровей). Малая подвижность и длительное напряжение глазных мышц могут стать причиной нарушения аккомодации.</w:t>
      </w:r>
    </w:p>
    <w:p w14:paraId="4D0F2639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 ощущении усталости какой-то части тела сделайте глубокий вдох и сильно напрячь уставшую часть тела, после чего задержите дыхание на 3-5 с и на выдохе расслабьте, затем можно повторить.</w:t>
      </w:r>
    </w:p>
    <w:p w14:paraId="593A2F8C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 ощущении усталости глаз следует в течении 2-3 мин окинуть взглядом комнату, устремить взгляд на разные предметы, смотреть в даль (в окно).</w:t>
      </w:r>
    </w:p>
    <w:p w14:paraId="283EFBB5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Если резко возникло общее утомление, появилось дрожание изображение на экране (покачивание, подергивание, рябь), следует немедленно сообщить об этом учителю.</w:t>
      </w:r>
    </w:p>
    <w:p w14:paraId="134B0D2C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51DF139C" wp14:editId="7600281A">
            <wp:extent cx="2400935" cy="8013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51039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</w:p>
    <w:p w14:paraId="118C403D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Примерный комплекс упражнений для глаз:</w:t>
      </w:r>
    </w:p>
    <w:p w14:paraId="4C891C5B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Закрыть глаза, сильно напрягая глазные мышцы, на счет 1-4, затем раскрыть глаза, расслабить мышцы глаз, посмотреть вдаль на счет 1-6. Повторить 4-5 раз.</w:t>
      </w:r>
    </w:p>
    <w:p w14:paraId="4311B1BD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14:paraId="18DC81F8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Не поворачивая головы, посмотреть направо и зафиксировать взгляд на счет 1-4. Затем посмотреть вдаль прямо на счет 1-6. Аналогично проводятся упражнения, но с фиксацией взгляда влево, вверх, вниз. Повторить 3-4 раза.</w:t>
      </w:r>
    </w:p>
    <w:p w14:paraId="5E72C68E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Перевести взгляд быстро по диагонали: направо вверх – налево вниз, потом прямо вдаль на счет 1-6; затем налево вверх – направо вниз и посмотреть вдаль на счет 1-6. Повторить 4-5 раз.</w:t>
      </w:r>
    </w:p>
    <w:p w14:paraId="74383004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После 10-15 минут непрерывной работы за ПК необходимо делать перерыв для проведения физкультминутки и упражнений для глаз.</w:t>
      </w:r>
    </w:p>
    <w:p w14:paraId="2A970204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Компьютер является электрическим прибором, поэтому для собственной безопасности нужно помнить, что к каждому рабочему месту подведено опасное для жизни напряжение.</w:t>
      </w:r>
    </w:p>
    <w:p w14:paraId="7E3510F7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Техника, с которой вы будете работать, достаточно нежная, поэтому соблюдайте следующие правила:</w:t>
      </w:r>
    </w:p>
    <w:p w14:paraId="54D8D8CD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Если вы обнаружили какую-либо неисправность, немедленно сообщите об этом преподавателю. Не работайте на неисправном оборудовании!</w:t>
      </w:r>
    </w:p>
    <w:p w14:paraId="1E022118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Не включайте и не выключайте компьютеры самостоятельно.</w:t>
      </w:r>
    </w:p>
    <w:p w14:paraId="52BC496B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Не дергайте и вообще не трогайте различные провода.</w:t>
      </w:r>
    </w:p>
    <w:p w14:paraId="1C597473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Не стучите по клавиатуре и мышке.</w:t>
      </w:r>
    </w:p>
    <w:p w14:paraId="2ED52CCE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Не садитесь за клавиатуру с грязными руками.</w:t>
      </w:r>
    </w:p>
    <w:p w14:paraId="4324AA2F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Теперь внимательно изучите инструкцию по ТБ для учащихся в кабинете информатики.</w:t>
      </w:r>
    </w:p>
    <w:p w14:paraId="70A1B49F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(Инструкция находится на каждом рабочем месте.)</w:t>
      </w:r>
    </w:p>
    <w:p w14:paraId="069B3904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Понятие информации. Виды информации. Роль информации в живой природе и в жизни людей.</w:t>
      </w:r>
    </w:p>
    <w:p w14:paraId="0BE70EAC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Общепринятого определения информации не существует.</w:t>
      </w:r>
    </w:p>
    <w:p w14:paraId="3A2A8326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Слово «</w:t>
      </w:r>
      <w:r>
        <w:rPr>
          <w:b/>
          <w:bCs/>
          <w:color w:val="000000"/>
          <w:sz w:val="21"/>
          <w:szCs w:val="21"/>
        </w:rPr>
        <w:t>информация</w:t>
      </w:r>
      <w:r>
        <w:rPr>
          <w:color w:val="000000"/>
          <w:sz w:val="21"/>
          <w:szCs w:val="21"/>
        </w:rPr>
        <w:t xml:space="preserve">» происходит от латинского слова </w:t>
      </w:r>
      <w:proofErr w:type="spellStart"/>
      <w:r>
        <w:rPr>
          <w:color w:val="000000"/>
          <w:sz w:val="21"/>
          <w:szCs w:val="21"/>
        </w:rPr>
        <w:t>informatio</w:t>
      </w:r>
      <w:proofErr w:type="spellEnd"/>
      <w:r>
        <w:rPr>
          <w:color w:val="000000"/>
          <w:sz w:val="21"/>
          <w:szCs w:val="21"/>
        </w:rPr>
        <w:t>, что в переводе означает сведение, разъяснение, ознакомление.</w:t>
      </w:r>
    </w:p>
    <w:p w14:paraId="0BF61828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наиболее общем случае под «информацией» понимаются сведения (данные), которые воспринимаются живым существом или устройством и сообщаются (получаются, передаются, преобразуются, сжимаются, разжимаются, теряются, находятся, регистрируются) с помощью знаков.</w:t>
      </w:r>
    </w:p>
    <w:p w14:paraId="7B0977B7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Понятие </w:t>
      </w:r>
      <w:r>
        <w:rPr>
          <w:b/>
          <w:bCs/>
          <w:color w:val="000000"/>
          <w:sz w:val="21"/>
          <w:szCs w:val="21"/>
        </w:rPr>
        <w:t>«информация</w:t>
      </w:r>
      <w:r>
        <w:rPr>
          <w:color w:val="000000"/>
          <w:sz w:val="21"/>
          <w:szCs w:val="21"/>
        </w:rPr>
        <w:t>» является базовым в курсе информатики, невозможно дать его определение через другие, более «простые» понятия. В геометрии, например, невозможно выразить содержание базовых понятий «точка», «луч», «плоскость» через более простые понятия. Содержание основных, базовых понятий в любой науке должно быть пояснено на примерах или выявлено путем их сопоставления с содержанием других понятий.</w:t>
      </w:r>
    </w:p>
    <w:p w14:paraId="3542A8BC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случае с понятием </w:t>
      </w:r>
      <w:r>
        <w:rPr>
          <w:b/>
          <w:bCs/>
          <w:color w:val="000000"/>
          <w:sz w:val="21"/>
          <w:szCs w:val="21"/>
        </w:rPr>
        <w:t>«информация</w:t>
      </w:r>
      <w:r>
        <w:rPr>
          <w:color w:val="000000"/>
          <w:sz w:val="21"/>
          <w:szCs w:val="21"/>
        </w:rPr>
        <w:t>» проблема его определения еще более сложная, так как оно является общенаучным понятием. Данное понятие используется в различных науках (информатике, кибернетике, биологии, физике и др.), при этом в каждой науке понятие </w:t>
      </w:r>
      <w:r>
        <w:rPr>
          <w:b/>
          <w:bCs/>
          <w:color w:val="000000"/>
          <w:sz w:val="21"/>
          <w:szCs w:val="21"/>
        </w:rPr>
        <w:t>«информация»</w:t>
      </w:r>
      <w:r>
        <w:rPr>
          <w:color w:val="000000"/>
          <w:sz w:val="21"/>
          <w:szCs w:val="21"/>
        </w:rPr>
        <w:t> связано с различными системами понятий.</w:t>
      </w:r>
    </w:p>
    <w:p w14:paraId="594FF482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Информация</w:t>
      </w:r>
      <w:r>
        <w:rPr>
          <w:color w:val="000000"/>
          <w:sz w:val="21"/>
          <w:szCs w:val="21"/>
        </w:rPr>
        <w:t> по-разному трактуется и изучается в различных областях знания.</w:t>
      </w:r>
    </w:p>
    <w:p w14:paraId="6B64129D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Информация в физике.</w:t>
      </w:r>
      <w:r>
        <w:rPr>
          <w:color w:val="000000"/>
          <w:sz w:val="21"/>
          <w:szCs w:val="21"/>
        </w:rPr>
        <w:t> В физике мерой беспорядка, хаоса для термодинамической системы является энтропия системы, тогда как информация (</w:t>
      </w:r>
      <w:proofErr w:type="spellStart"/>
      <w:r>
        <w:rPr>
          <w:color w:val="000000"/>
          <w:sz w:val="21"/>
          <w:szCs w:val="21"/>
        </w:rPr>
        <w:t>антиэнтропия</w:t>
      </w:r>
      <w:proofErr w:type="spellEnd"/>
      <w:r>
        <w:rPr>
          <w:color w:val="000000"/>
          <w:sz w:val="21"/>
          <w:szCs w:val="21"/>
        </w:rPr>
        <w:t>) является мерой упорядоченности и сложности системы. По мере увеличения сложности системы величина энтропии уменьшается, и величина информации увеличивается. Процесс увеличения информации характерен для открытых, обменивающихся веществом и энергией с окружающей средой, саморазвивающихся систем живой природы (белковых молекул, организмов, популяций животных и так далее).</w:t>
      </w:r>
    </w:p>
    <w:p w14:paraId="792B06BF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Таким образом, в физике информация рассматривается как </w:t>
      </w:r>
      <w:proofErr w:type="spellStart"/>
      <w:r>
        <w:rPr>
          <w:color w:val="000000"/>
          <w:sz w:val="21"/>
          <w:szCs w:val="21"/>
        </w:rPr>
        <w:t>антиэнтропия</w:t>
      </w:r>
      <w:proofErr w:type="spellEnd"/>
      <w:r>
        <w:rPr>
          <w:color w:val="000000"/>
          <w:sz w:val="21"/>
          <w:szCs w:val="21"/>
        </w:rPr>
        <w:t xml:space="preserve"> или энтропия с обратным знаком.</w:t>
      </w:r>
    </w:p>
    <w:p w14:paraId="02AEB504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Информация в биологии.</w:t>
      </w:r>
      <w:r>
        <w:rPr>
          <w:color w:val="000000"/>
          <w:sz w:val="21"/>
          <w:szCs w:val="21"/>
        </w:rPr>
        <w:t> В биологии, которая изучает живую природу, понятие «информация» связывается с целесообразным поведением живых организмов. Такое поведение строится на основе получения и использования организмом информации об окружающей среде.</w:t>
      </w:r>
    </w:p>
    <w:p w14:paraId="03631606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Понятие «информация» в биологии используется также в связи с исследованиями механизмов наследственности. Генетическая информация передается по наследству и хранится во всех клетках живых организмов. Гены представляют собой сложные молекулярные структуры, содержащие информацию о строении живых организмов. Последнее обстоятельство позволило проводить научные эксперименты по клонированию, то есть созданию точных копий организмов из одной клетки.</w:t>
      </w:r>
    </w:p>
    <w:p w14:paraId="0B50A72C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Информация в кибернетике.</w:t>
      </w:r>
      <w:r>
        <w:rPr>
          <w:color w:val="000000"/>
          <w:sz w:val="21"/>
          <w:szCs w:val="21"/>
        </w:rPr>
        <w:t> В кибернетике (науке об управлении) понятие «информация» связано с процессами управления в сложных системах (живых организмах или технических устройствах).</w:t>
      </w:r>
    </w:p>
    <w:p w14:paraId="3029F5ED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Жизнедеятельность любого организма или нормальное функционирование технического устройства зависит от процессов управления, благодаря которым поддерживаются в необходимых пределах значения их параметров. Процессы управления включают в себя получение, хранение, преобразование и передачу информации.</w:t>
      </w:r>
    </w:p>
    <w:p w14:paraId="54CC6376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Социально значимые свойства информации. Человек - существо социальное, для общения с другими людьми он должен обмениваться с ними информацией, причем обмен информацией всегда </w:t>
      </w:r>
      <w:r>
        <w:rPr>
          <w:color w:val="000000"/>
          <w:sz w:val="21"/>
          <w:szCs w:val="21"/>
        </w:rPr>
        <w:lastRenderedPageBreak/>
        <w:t>производится на определенном языке — русском, английском и так далее. Участники дискуссии должны владеть тем языком, на котором ведется общение, тогда информация будет понятной всем участникам обмена информацией.</w:t>
      </w:r>
    </w:p>
    <w:p w14:paraId="40107B10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Информация</w:t>
      </w:r>
      <w:r>
        <w:rPr>
          <w:color w:val="000000"/>
          <w:sz w:val="21"/>
          <w:szCs w:val="21"/>
        </w:rPr>
        <w:t> должна быть полезной, тогда дискуссия приобретает практическую ценность.</w:t>
      </w:r>
    </w:p>
    <w:p w14:paraId="534DDC71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Бесполезная информация создает информационный шум, который затрудняет восприятие полезной информации. Примерами передачи и получения бесполезной информации могут служить некоторые конференции и чаты в Интернете.</w:t>
      </w:r>
    </w:p>
    <w:p w14:paraId="6D0ECDC3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Широко известен термин «средства массовой информации» (газеты, радио, телевидение), которые доводят информацию до каждого члена общества. Такая информация должна быть достоверной и актуальной. Недостоверная информация вводит членов общества в заблуждение и может быть причиной возникновения социальных потрясений. Неактуальная информация бесполезна и поэтому никто, кроме историков, не читает прошлогодних газет.</w:t>
      </w:r>
    </w:p>
    <w:p w14:paraId="6BF8B590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Для того чтобы человек мог правильно ориентироваться в окружающем мире, информация должна быть полной и точной. Задача получения полной и точной информации стоит перед наукой.</w:t>
      </w:r>
    </w:p>
    <w:p w14:paraId="3F5A3BBD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Овладение научными знаниями в процессе обучения позволяют человеку получить полную и точную информацию о природе, обществе и технике.</w:t>
      </w:r>
    </w:p>
    <w:p w14:paraId="03B2A731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3. Практическая часть</w:t>
      </w:r>
      <w:r>
        <w:rPr>
          <w:color w:val="000000"/>
          <w:sz w:val="21"/>
          <w:szCs w:val="21"/>
        </w:rPr>
        <w:t>.</w:t>
      </w:r>
    </w:p>
    <w:p w14:paraId="77C4BAFE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Знакомство с кабинетом, техникой в кабинете, с ОС </w:t>
      </w:r>
      <w:proofErr w:type="spellStart"/>
      <w:r>
        <w:rPr>
          <w:color w:val="000000"/>
          <w:sz w:val="21"/>
          <w:szCs w:val="21"/>
        </w:rPr>
        <w:t>Линукс</w:t>
      </w:r>
      <w:proofErr w:type="spellEnd"/>
      <w:r>
        <w:rPr>
          <w:color w:val="000000"/>
          <w:sz w:val="21"/>
          <w:szCs w:val="21"/>
        </w:rPr>
        <w:t>.</w:t>
      </w:r>
    </w:p>
    <w:p w14:paraId="5146AB51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 Д/з</w:t>
      </w:r>
    </w:p>
    <w:p w14:paraId="1F2724CF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1.Выучить конспект.</w:t>
      </w:r>
    </w:p>
    <w:p w14:paraId="3BBBDFA2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 </w:t>
      </w:r>
      <w:proofErr w:type="spellStart"/>
      <w:r>
        <w:rPr>
          <w:color w:val="000000"/>
          <w:sz w:val="21"/>
          <w:szCs w:val="21"/>
        </w:rPr>
        <w:t>Угринович</w:t>
      </w:r>
      <w:proofErr w:type="spellEnd"/>
      <w:r>
        <w:rPr>
          <w:color w:val="000000"/>
          <w:sz w:val="21"/>
          <w:szCs w:val="21"/>
        </w:rPr>
        <w:t xml:space="preserve"> Н.Д. Информатика и ИКТ. Учебник для 8 класса. § 1.1.1. – 1.1.2. Стр. 8-12 .</w:t>
      </w:r>
    </w:p>
    <w:p w14:paraId="317F19CD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3.Ответить на вопросы стр.8-12.</w:t>
      </w:r>
    </w:p>
    <w:p w14:paraId="740DA00A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5. Вопросы учеников.</w:t>
      </w:r>
    </w:p>
    <w:p w14:paraId="49C1A647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Ответы на вопросы учащихся.</w:t>
      </w:r>
    </w:p>
    <w:p w14:paraId="2514DB5E" w14:textId="77777777" w:rsidR="00490193" w:rsidRDefault="00490193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6. Итог урока.</w:t>
      </w:r>
    </w:p>
    <w:p w14:paraId="3EEA32B7" w14:textId="24C8C630" w:rsidR="00490193" w:rsidRPr="00E11D58" w:rsidRDefault="00490193" w:rsidP="00E11D58">
      <w:pPr>
        <w:pStyle w:val="a4"/>
        <w:spacing w:before="0" w:beforeAutospacing="0" w:after="150" w:afterAutospacing="0"/>
        <w:divId w:val="879786922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Подведение итога урока. Выставление оценок.</w:t>
      </w:r>
    </w:p>
    <w:sectPr w:rsidR="00490193" w:rsidRPr="00E1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4D12"/>
    <w:multiLevelType w:val="hybridMultilevel"/>
    <w:tmpl w:val="E18A1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4B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214FB"/>
    <w:multiLevelType w:val="hybridMultilevel"/>
    <w:tmpl w:val="4E104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93"/>
    <w:rsid w:val="00490193"/>
    <w:rsid w:val="00847409"/>
    <w:rsid w:val="00DC4EC6"/>
    <w:rsid w:val="00E1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214F"/>
  <w15:chartTrackingRefBased/>
  <w15:docId w15:val="{A65D59AE-18A6-B445-8D17-B014EE31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1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01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90193"/>
    <w:rPr>
      <w:color w:val="0000FF"/>
      <w:u w:val="single"/>
    </w:rPr>
  </w:style>
  <w:style w:type="character" w:customStyle="1" w:styleId="ui">
    <w:name w:val="ui"/>
    <w:basedOn w:val="a0"/>
    <w:rsid w:val="0049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2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870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487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437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808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1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1718</Words>
  <Characters>9795</Characters>
  <Application>Microsoft Office Word</Application>
  <DocSecurity>0</DocSecurity>
  <Lines>81</Lines>
  <Paragraphs>22</Paragraphs>
  <ScaleCrop>false</ScaleCrop>
  <Company/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Асхаб Бовкаев</dc:creator>
  <cp:keywords/>
  <dc:description/>
  <cp:lastModifiedBy>Асхаб Бовкаев</cp:lastModifiedBy>
  <cp:revision>2</cp:revision>
  <dcterms:created xsi:type="dcterms:W3CDTF">2019-09-06T04:05:00Z</dcterms:created>
  <dcterms:modified xsi:type="dcterms:W3CDTF">2019-09-06T04:05:00Z</dcterms:modified>
</cp:coreProperties>
</file>