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6" w:rsidRPr="00BC49A6" w:rsidRDefault="00BC49A6" w:rsidP="00EA5816">
      <w:pPr>
        <w:jc w:val="center"/>
        <w:rPr>
          <w:sz w:val="22"/>
          <w:szCs w:val="22"/>
        </w:rPr>
      </w:pPr>
      <w:bookmarkStart w:id="0" w:name="_GoBack"/>
      <w:bookmarkEnd w:id="0"/>
      <w:r w:rsidRPr="00BC49A6">
        <w:rPr>
          <w:sz w:val="22"/>
          <w:szCs w:val="22"/>
        </w:rPr>
        <w:t>ТБ.Система и системный подход</w:t>
      </w:r>
    </w:p>
    <w:p w:rsidR="00EA5816" w:rsidRPr="00BC49A6" w:rsidRDefault="00EA5816" w:rsidP="00EA5816">
      <w:pPr>
        <w:jc w:val="center"/>
        <w:rPr>
          <w:sz w:val="22"/>
          <w:szCs w:val="22"/>
        </w:rPr>
      </w:pPr>
    </w:p>
    <w:p w:rsidR="00EA5816" w:rsidRPr="00BC49A6" w:rsidRDefault="00EA5816" w:rsidP="00EA5816">
      <w:pPr>
        <w:rPr>
          <w:sz w:val="22"/>
          <w:szCs w:val="22"/>
        </w:rPr>
      </w:pPr>
      <w:r w:rsidRPr="00BC49A6">
        <w:rPr>
          <w:sz w:val="22"/>
          <w:szCs w:val="22"/>
        </w:rPr>
        <w:t>Урок 1 (получение новых знаний)</w:t>
      </w:r>
    </w:p>
    <w:p w:rsidR="00EA5816" w:rsidRPr="00BC49A6" w:rsidRDefault="00EA5816" w:rsidP="00EA5816">
      <w:pPr>
        <w:rPr>
          <w:sz w:val="22"/>
          <w:szCs w:val="22"/>
        </w:rPr>
      </w:pPr>
    </w:p>
    <w:p w:rsidR="00EA5816" w:rsidRPr="00BC49A6" w:rsidRDefault="002941EA" w:rsidP="00BC49A6">
      <w:pPr>
        <w:jc w:val="center"/>
        <w:rPr>
          <w:sz w:val="22"/>
          <w:szCs w:val="22"/>
        </w:rPr>
      </w:pPr>
      <w:r w:rsidRPr="00BC49A6">
        <w:rPr>
          <w:sz w:val="22"/>
          <w:szCs w:val="22"/>
        </w:rPr>
        <w:t>Тема: «</w:t>
      </w:r>
      <w:r w:rsidR="00BC49A6" w:rsidRPr="00BC49A6">
        <w:rPr>
          <w:sz w:val="22"/>
          <w:szCs w:val="22"/>
        </w:rPr>
        <w:t>ТБ.Система и системный подход»</w:t>
      </w:r>
    </w:p>
    <w:p w:rsidR="00EA5816" w:rsidRPr="00BC49A6" w:rsidRDefault="00EA5816" w:rsidP="00EA5816">
      <w:pPr>
        <w:rPr>
          <w:sz w:val="22"/>
          <w:szCs w:val="22"/>
        </w:rPr>
      </w:pPr>
    </w:p>
    <w:p w:rsidR="0016159D" w:rsidRPr="00BC49A6" w:rsidRDefault="0016159D" w:rsidP="00EA5816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Цель:</w:t>
      </w:r>
    </w:p>
    <w:p w:rsidR="00EA5816" w:rsidRPr="00BC49A6" w:rsidRDefault="0016159D" w:rsidP="00EA5816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 </w:t>
      </w:r>
      <w:r w:rsidR="002941EA" w:rsidRPr="00BC49A6">
        <w:rPr>
          <w:sz w:val="22"/>
          <w:szCs w:val="22"/>
        </w:rPr>
        <w:t>Определить</w:t>
      </w:r>
      <w:r w:rsidR="00EA5816" w:rsidRPr="00BC49A6">
        <w:rPr>
          <w:sz w:val="22"/>
          <w:szCs w:val="22"/>
        </w:rPr>
        <w:t xml:space="preserve"> </w:t>
      </w:r>
      <w:r w:rsidR="002941EA" w:rsidRPr="00BC49A6">
        <w:rPr>
          <w:sz w:val="22"/>
          <w:szCs w:val="22"/>
        </w:rPr>
        <w:t xml:space="preserve">значимость </w:t>
      </w:r>
      <w:r w:rsidR="00EA5816" w:rsidRPr="00BC49A6">
        <w:rPr>
          <w:sz w:val="22"/>
          <w:szCs w:val="22"/>
        </w:rPr>
        <w:t>системного подхода</w:t>
      </w:r>
      <w:r w:rsidR="002941EA" w:rsidRPr="00BC49A6">
        <w:rPr>
          <w:sz w:val="22"/>
          <w:szCs w:val="22"/>
        </w:rPr>
        <w:t xml:space="preserve"> как </w:t>
      </w:r>
      <w:r w:rsidRPr="00BC49A6">
        <w:rPr>
          <w:sz w:val="22"/>
          <w:szCs w:val="22"/>
        </w:rPr>
        <w:t xml:space="preserve"> одного из </w:t>
      </w:r>
      <w:r w:rsidR="002941EA" w:rsidRPr="00BC49A6">
        <w:rPr>
          <w:sz w:val="22"/>
          <w:szCs w:val="22"/>
        </w:rPr>
        <w:t>основополагающ</w:t>
      </w:r>
      <w:r w:rsidRPr="00BC49A6">
        <w:rPr>
          <w:sz w:val="22"/>
          <w:szCs w:val="22"/>
        </w:rPr>
        <w:t>их</w:t>
      </w:r>
      <w:r w:rsidR="002941EA" w:rsidRPr="00BC49A6">
        <w:rPr>
          <w:sz w:val="22"/>
          <w:szCs w:val="22"/>
        </w:rPr>
        <w:t xml:space="preserve"> метод</w:t>
      </w:r>
      <w:r w:rsidRPr="00BC49A6">
        <w:rPr>
          <w:sz w:val="22"/>
          <w:szCs w:val="22"/>
        </w:rPr>
        <w:t>ов</w:t>
      </w:r>
      <w:r w:rsidR="002941EA" w:rsidRPr="00BC49A6">
        <w:rPr>
          <w:sz w:val="22"/>
          <w:szCs w:val="22"/>
        </w:rPr>
        <w:t xml:space="preserve"> изучения</w:t>
      </w:r>
      <w:r w:rsidRPr="00BC49A6">
        <w:rPr>
          <w:sz w:val="22"/>
          <w:szCs w:val="22"/>
        </w:rPr>
        <w:t xml:space="preserve"> науки</w:t>
      </w:r>
      <w:r w:rsidR="002941EA" w:rsidRPr="00BC49A6">
        <w:rPr>
          <w:sz w:val="22"/>
          <w:szCs w:val="22"/>
        </w:rPr>
        <w:t xml:space="preserve"> информатики</w:t>
      </w:r>
    </w:p>
    <w:p w:rsidR="00EA5816" w:rsidRPr="00BC49A6" w:rsidRDefault="00EA5816" w:rsidP="00EA5816">
      <w:pPr>
        <w:rPr>
          <w:sz w:val="22"/>
          <w:szCs w:val="22"/>
        </w:rPr>
      </w:pPr>
    </w:p>
    <w:p w:rsidR="00EA5816" w:rsidRPr="00BC49A6" w:rsidRDefault="00EA5816" w:rsidP="00EA5816">
      <w:pPr>
        <w:rPr>
          <w:sz w:val="22"/>
          <w:szCs w:val="22"/>
        </w:rPr>
      </w:pPr>
      <w:r w:rsidRPr="00BC49A6">
        <w:rPr>
          <w:sz w:val="22"/>
          <w:szCs w:val="22"/>
        </w:rPr>
        <w:t>Задачи:</w:t>
      </w:r>
    </w:p>
    <w:p w:rsidR="00A6524A" w:rsidRPr="00BC49A6" w:rsidRDefault="00A6524A" w:rsidP="0016159D">
      <w:pPr>
        <w:numPr>
          <w:ilvl w:val="0"/>
          <w:numId w:val="3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Рассмотр</w:t>
      </w:r>
      <w:r w:rsidR="0016159D" w:rsidRPr="00BC49A6">
        <w:rPr>
          <w:sz w:val="22"/>
          <w:szCs w:val="22"/>
        </w:rPr>
        <w:t>еть структуру понятия «система»;</w:t>
      </w:r>
      <w:r w:rsidRPr="00BC49A6">
        <w:rPr>
          <w:sz w:val="22"/>
          <w:szCs w:val="22"/>
        </w:rPr>
        <w:t xml:space="preserve"> выяснить, как изменяется структура одной и той же системы в зависимости от решаемой задачи;</w:t>
      </w:r>
    </w:p>
    <w:p w:rsidR="0016159D" w:rsidRPr="00BC49A6" w:rsidRDefault="00DF4946" w:rsidP="0016159D">
      <w:pPr>
        <w:numPr>
          <w:ilvl w:val="0"/>
          <w:numId w:val="3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Р</w:t>
      </w:r>
      <w:r w:rsidR="0016159D" w:rsidRPr="00BC49A6">
        <w:rPr>
          <w:sz w:val="22"/>
          <w:szCs w:val="22"/>
        </w:rPr>
        <w:t>азвива</w:t>
      </w:r>
      <w:r w:rsidR="00A6524A" w:rsidRPr="00BC49A6">
        <w:rPr>
          <w:sz w:val="22"/>
          <w:szCs w:val="22"/>
        </w:rPr>
        <w:t>ть</w:t>
      </w:r>
      <w:r w:rsidR="0016159D" w:rsidRPr="00BC49A6">
        <w:rPr>
          <w:sz w:val="22"/>
          <w:szCs w:val="22"/>
        </w:rPr>
        <w:t xml:space="preserve"> потребность в систематическом осмыслении, переработке и оценивании </w:t>
      </w:r>
      <w:r w:rsidR="00624867" w:rsidRPr="00BC49A6">
        <w:rPr>
          <w:sz w:val="22"/>
          <w:szCs w:val="22"/>
        </w:rPr>
        <w:t xml:space="preserve">большого </w:t>
      </w:r>
      <w:r w:rsidR="0016159D" w:rsidRPr="00BC49A6">
        <w:rPr>
          <w:sz w:val="22"/>
          <w:szCs w:val="22"/>
        </w:rPr>
        <w:t>объема информации</w:t>
      </w:r>
      <w:r w:rsidR="00624867" w:rsidRPr="00BC49A6">
        <w:rPr>
          <w:sz w:val="22"/>
          <w:szCs w:val="22"/>
        </w:rPr>
        <w:t>, что  является необходимым условием для дальнейшего продолжения образования.</w:t>
      </w:r>
    </w:p>
    <w:p w:rsidR="00FE2B51" w:rsidRPr="00BC49A6" w:rsidRDefault="0010446B" w:rsidP="0016159D">
      <w:pPr>
        <w:numPr>
          <w:ilvl w:val="0"/>
          <w:numId w:val="3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Формировать  у обучающихся понятие глобальной информатизации общества, в которой информация становится «средой обитания» человека, а информационная деятельность – главным фактором общественного развития.</w:t>
      </w:r>
    </w:p>
    <w:p w:rsidR="00DF4946" w:rsidRPr="00BC49A6" w:rsidRDefault="00DF4946" w:rsidP="0016159D">
      <w:pPr>
        <w:ind w:left="360"/>
        <w:jc w:val="both"/>
        <w:rPr>
          <w:sz w:val="22"/>
          <w:szCs w:val="22"/>
        </w:rPr>
      </w:pPr>
    </w:p>
    <w:p w:rsidR="00EA5816" w:rsidRPr="00BC49A6" w:rsidRDefault="00EA5816" w:rsidP="00EA5816">
      <w:pPr>
        <w:rPr>
          <w:sz w:val="22"/>
          <w:szCs w:val="22"/>
        </w:rPr>
      </w:pPr>
      <w:r w:rsidRPr="00BC49A6">
        <w:rPr>
          <w:sz w:val="22"/>
          <w:szCs w:val="22"/>
        </w:rPr>
        <w:t>Ход урока</w:t>
      </w:r>
    </w:p>
    <w:p w:rsidR="00EA5816" w:rsidRPr="00BC49A6" w:rsidRDefault="00EA5816" w:rsidP="00EA5816">
      <w:pPr>
        <w:rPr>
          <w:sz w:val="22"/>
          <w:szCs w:val="22"/>
        </w:rPr>
      </w:pPr>
    </w:p>
    <w:p w:rsidR="00EA5816" w:rsidRPr="00BC49A6" w:rsidRDefault="00EA5816" w:rsidP="00EA5816">
      <w:pPr>
        <w:numPr>
          <w:ilvl w:val="0"/>
          <w:numId w:val="1"/>
        </w:numPr>
        <w:rPr>
          <w:sz w:val="22"/>
          <w:szCs w:val="22"/>
        </w:rPr>
      </w:pPr>
      <w:r w:rsidRPr="00BC49A6">
        <w:rPr>
          <w:sz w:val="22"/>
          <w:szCs w:val="22"/>
        </w:rPr>
        <w:t>Орг. Момент</w:t>
      </w:r>
    </w:p>
    <w:p w:rsidR="00EA5816" w:rsidRPr="00BC49A6" w:rsidRDefault="00EA5816" w:rsidP="00EA5816">
      <w:pPr>
        <w:ind w:left="360"/>
        <w:rPr>
          <w:sz w:val="22"/>
          <w:szCs w:val="22"/>
        </w:rPr>
      </w:pPr>
    </w:p>
    <w:p w:rsidR="00EA5816" w:rsidRPr="00BC49A6" w:rsidRDefault="00EA5816" w:rsidP="00EA5816">
      <w:pPr>
        <w:numPr>
          <w:ilvl w:val="0"/>
          <w:numId w:val="1"/>
        </w:numPr>
        <w:rPr>
          <w:sz w:val="22"/>
          <w:szCs w:val="22"/>
        </w:rPr>
      </w:pPr>
      <w:r w:rsidRPr="00BC49A6">
        <w:rPr>
          <w:sz w:val="22"/>
          <w:szCs w:val="22"/>
        </w:rPr>
        <w:t>Актуализация знаний</w:t>
      </w:r>
    </w:p>
    <w:p w:rsidR="00FE2B51" w:rsidRPr="00BC49A6" w:rsidRDefault="00FE2B51" w:rsidP="0094428D">
      <w:pPr>
        <w:ind w:firstLine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Современное общество идет к глобальной информационной цивилизации, в которой информация становится «средой обитания» человека, а информационная деятельность – главным фактором общественного развития. Современному человеку необходимо изучать структуру информатизации. Начнем изучение с введения понятия «система». Важно усвоить, что именно системный подход  связывает информатику с другими предметами и является основой применения компьютера к широкому спектру практических задач. </w:t>
      </w:r>
    </w:p>
    <w:p w:rsidR="00FE2B51" w:rsidRPr="00BC49A6" w:rsidRDefault="00FE2B51" w:rsidP="0094428D">
      <w:pPr>
        <w:jc w:val="both"/>
        <w:rPr>
          <w:sz w:val="22"/>
          <w:szCs w:val="22"/>
        </w:rPr>
      </w:pPr>
    </w:p>
    <w:p w:rsidR="00FE2B51" w:rsidRPr="00BC49A6" w:rsidRDefault="00624867" w:rsidP="0094428D">
      <w:pPr>
        <w:numPr>
          <w:ilvl w:val="0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Получение н</w:t>
      </w:r>
      <w:r w:rsidR="00FE2B51" w:rsidRPr="00BC49A6">
        <w:rPr>
          <w:sz w:val="22"/>
          <w:szCs w:val="22"/>
        </w:rPr>
        <w:t>овы</w:t>
      </w:r>
      <w:r w:rsidRPr="00BC49A6">
        <w:rPr>
          <w:sz w:val="22"/>
          <w:szCs w:val="22"/>
        </w:rPr>
        <w:t>х</w:t>
      </w:r>
      <w:r w:rsidR="00FE2B51" w:rsidRPr="00BC49A6">
        <w:rPr>
          <w:sz w:val="22"/>
          <w:szCs w:val="22"/>
        </w:rPr>
        <w:t xml:space="preserve"> </w:t>
      </w:r>
      <w:r w:rsidRPr="00BC49A6">
        <w:rPr>
          <w:sz w:val="22"/>
          <w:szCs w:val="22"/>
        </w:rPr>
        <w:t xml:space="preserve"> знаний</w:t>
      </w:r>
    </w:p>
    <w:p w:rsidR="00FE2B51" w:rsidRPr="00BC49A6" w:rsidRDefault="00FE2B51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Понятие «система» является вполне привычным и интуитивно понятным. </w:t>
      </w:r>
      <w:r w:rsidR="00E14251" w:rsidRPr="00BC49A6">
        <w:rPr>
          <w:sz w:val="22"/>
          <w:szCs w:val="22"/>
        </w:rPr>
        <w:t>Оно используется в различных областях знания и в самых разных контекстах. Содержание понятия очень многократно:</w:t>
      </w:r>
    </w:p>
    <w:p w:rsidR="00E14251" w:rsidRPr="00BC49A6" w:rsidRDefault="00E14251" w:rsidP="0094428D">
      <w:pPr>
        <w:numPr>
          <w:ilvl w:val="0"/>
          <w:numId w:val="4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применительно к реальным физическим объектам (Солнечная система, молекула как система атомов, компьютер как система аппаратного и программного обеспечения);</w:t>
      </w:r>
    </w:p>
    <w:p w:rsidR="00E14251" w:rsidRPr="00BC49A6" w:rsidRDefault="00E14251" w:rsidP="0094428D">
      <w:pPr>
        <w:numPr>
          <w:ilvl w:val="0"/>
          <w:numId w:val="4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к абстрактным объектам, являющимися продуктами теоретического обобщения (система счисления, система синтаксических правил русского языка, периодическая система Д.И. Менделеева);</w:t>
      </w:r>
    </w:p>
    <w:p w:rsidR="00E14251" w:rsidRPr="00BC49A6" w:rsidRDefault="00E14251" w:rsidP="0094428D">
      <w:pPr>
        <w:numPr>
          <w:ilvl w:val="0"/>
          <w:numId w:val="4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к процессам, включающим человеческую деятельность (система образования, система подготовки авиадиспетчеров, система телевещания, система работы актера над собой К.С. Станиславского)</w:t>
      </w:r>
    </w:p>
    <w:p w:rsidR="0094428D" w:rsidRPr="00BC49A6" w:rsidRDefault="0094428D" w:rsidP="0094428D">
      <w:pPr>
        <w:ind w:left="720"/>
        <w:jc w:val="both"/>
        <w:rPr>
          <w:sz w:val="22"/>
          <w:szCs w:val="22"/>
        </w:rPr>
      </w:pPr>
    </w:p>
    <w:p w:rsidR="00E14251" w:rsidRPr="00BC49A6" w:rsidRDefault="00E14251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Общим для всех систем является:</w:t>
      </w:r>
    </w:p>
    <w:p w:rsidR="00E14251" w:rsidRPr="00BC49A6" w:rsidRDefault="00E14251" w:rsidP="0094428D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E14251" w:rsidRPr="00BC49A6">
        <w:tc>
          <w:tcPr>
            <w:tcW w:w="10420" w:type="dxa"/>
          </w:tcPr>
          <w:p w:rsidR="00E14251" w:rsidRPr="00BC49A6" w:rsidRDefault="00E14251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Система состоит из  взаимосвязанных элементов,  выполняющих общие функции, что позволяет рассматривать их как единое целое.</w:t>
            </w:r>
          </w:p>
        </w:tc>
      </w:tr>
    </w:tbl>
    <w:p w:rsidR="00E14251" w:rsidRPr="00BC49A6" w:rsidRDefault="00E14251" w:rsidP="0094428D">
      <w:pPr>
        <w:jc w:val="both"/>
        <w:rPr>
          <w:sz w:val="22"/>
          <w:szCs w:val="22"/>
        </w:rPr>
      </w:pPr>
    </w:p>
    <w:p w:rsidR="00E14251" w:rsidRPr="00BC49A6" w:rsidRDefault="00E14251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Пример.</w:t>
      </w:r>
    </w:p>
    <w:p w:rsidR="00E14251" w:rsidRPr="00BC49A6" w:rsidRDefault="00E14251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Все следующие объекты можно рассматривать как системы: кристалл как система атомов</w:t>
      </w:r>
      <w:r w:rsidR="00711C50" w:rsidRPr="00BC49A6">
        <w:rPr>
          <w:sz w:val="22"/>
          <w:szCs w:val="22"/>
        </w:rPr>
        <w:t>, живой организм как система клеток, компьютер, коллектив класса, Вселенная как система звезд и планет…</w:t>
      </w: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Согласно общей теории систем любой реальный объект (предмет, явление, событие) можно рассматривать как систему. В то же время любую систему можно рассматривать как самостоятельный объект.</w:t>
      </w: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Вопрос:  понятия «объект» и «система» - синонимы?</w:t>
      </w: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Предполагаемый ответ: </w:t>
      </w:r>
      <w:r w:rsidR="0094428D" w:rsidRPr="00BC49A6">
        <w:rPr>
          <w:sz w:val="22"/>
          <w:szCs w:val="22"/>
        </w:rPr>
        <w:t>и,</w:t>
      </w:r>
      <w:r w:rsidRPr="00BC49A6">
        <w:rPr>
          <w:sz w:val="22"/>
          <w:szCs w:val="22"/>
        </w:rPr>
        <w:t xml:space="preserve"> да и нет</w:t>
      </w:r>
      <w:r w:rsidR="00127E51" w:rsidRPr="00BC49A6">
        <w:rPr>
          <w:sz w:val="22"/>
          <w:szCs w:val="22"/>
        </w:rPr>
        <w:t>.</w:t>
      </w:r>
      <w:r w:rsidRPr="00BC49A6">
        <w:rPr>
          <w:sz w:val="22"/>
          <w:szCs w:val="22"/>
        </w:rPr>
        <w:t xml:space="preserve"> </w:t>
      </w:r>
      <w:r w:rsidR="00127E51" w:rsidRPr="00BC49A6">
        <w:rPr>
          <w:sz w:val="22"/>
          <w:szCs w:val="22"/>
        </w:rPr>
        <w:t>Употребля</w:t>
      </w:r>
      <w:r w:rsidRPr="00BC49A6">
        <w:rPr>
          <w:sz w:val="22"/>
          <w:szCs w:val="22"/>
        </w:rPr>
        <w:t>я</w:t>
      </w:r>
      <w:r w:rsidR="00127E51" w:rsidRPr="00BC49A6">
        <w:rPr>
          <w:sz w:val="22"/>
          <w:szCs w:val="22"/>
        </w:rPr>
        <w:t xml:space="preserve">сь </w:t>
      </w:r>
      <w:r w:rsidRPr="00BC49A6">
        <w:rPr>
          <w:sz w:val="22"/>
          <w:szCs w:val="22"/>
        </w:rPr>
        <w:t xml:space="preserve"> в разных  контекстах, отражают разные взгляды на объект.</w:t>
      </w:r>
    </w:p>
    <w:p w:rsidR="0094428D" w:rsidRPr="00BC49A6" w:rsidRDefault="0094428D" w:rsidP="0094428D">
      <w:pPr>
        <w:ind w:left="360"/>
        <w:jc w:val="both"/>
        <w:rPr>
          <w:sz w:val="22"/>
          <w:szCs w:val="22"/>
        </w:rPr>
      </w:pP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lastRenderedPageBreak/>
        <w:t>Пример.</w:t>
      </w: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«</w:t>
      </w:r>
      <w:r w:rsidR="00127E51" w:rsidRPr="00BC49A6">
        <w:rPr>
          <w:sz w:val="22"/>
          <w:szCs w:val="22"/>
        </w:rPr>
        <w:t>Пойду,</w:t>
      </w:r>
      <w:r w:rsidRPr="00BC49A6">
        <w:rPr>
          <w:sz w:val="22"/>
          <w:szCs w:val="22"/>
        </w:rPr>
        <w:t xml:space="preserve"> поработаю на компьютере», «Компьютер – не игрушка» - компьютер как объект;</w:t>
      </w:r>
    </w:p>
    <w:p w:rsidR="00711C50" w:rsidRPr="00BC49A6" w:rsidRDefault="00711C50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«Основными устройствами компьютера являются процессор, память, системная шина, устройства ввода-вывода», «Компьютер – совокупность аппаратного и программного обеспечения» - компьютер как система.</w:t>
      </w: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Пример.</w:t>
      </w: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Объекты, в которых отражен системный характер: система отсчета, система охлаждения двигателя, банковская система, система социального обеспечения, операционная система ЭВМ, система безопасности, файловая система компьютера…</w:t>
      </w: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Чтобы кокой-то объект можно было рассматривать как систему, необходимо прежде всего уметь выделять в нем основные составляющие его элементы и взаимосвязи между ними. Причем, связи могут иметь различную природу: физическую, химическую, биологическую, социальную…</w:t>
      </w: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27E51" w:rsidRPr="00BC49A6">
        <w:tc>
          <w:tcPr>
            <w:tcW w:w="10420" w:type="dxa"/>
          </w:tcPr>
          <w:p w:rsidR="00127E51" w:rsidRPr="00BC49A6" w:rsidRDefault="00127E51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Элемент системы – составная часть системы, объект, выполняющий определенные функции в системе в рамках данной задачи.</w:t>
            </w:r>
          </w:p>
        </w:tc>
      </w:tr>
    </w:tbl>
    <w:p w:rsidR="00127E51" w:rsidRPr="00BC49A6" w:rsidRDefault="00127E51" w:rsidP="0094428D">
      <w:pPr>
        <w:ind w:left="360"/>
        <w:jc w:val="both"/>
        <w:rPr>
          <w:sz w:val="22"/>
          <w:szCs w:val="22"/>
        </w:rPr>
      </w:pPr>
    </w:p>
    <w:p w:rsidR="008A1305" w:rsidRPr="00BC49A6" w:rsidRDefault="008A1305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Пример. (закончить таблицу дома)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7"/>
        <w:gridCol w:w="2639"/>
        <w:gridCol w:w="4618"/>
      </w:tblGrid>
      <w:tr w:rsidR="008A1305" w:rsidRPr="00BC49A6">
        <w:tc>
          <w:tcPr>
            <w:tcW w:w="2988" w:type="dxa"/>
            <w:vAlign w:val="center"/>
          </w:tcPr>
          <w:p w:rsidR="008A1305" w:rsidRPr="00BC49A6" w:rsidRDefault="008A1305" w:rsidP="00127E51">
            <w:pPr>
              <w:jc w:val="center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Название объекта- системы</w:t>
            </w:r>
          </w:p>
        </w:tc>
        <w:tc>
          <w:tcPr>
            <w:tcW w:w="2700" w:type="dxa"/>
            <w:vAlign w:val="center"/>
          </w:tcPr>
          <w:p w:rsidR="008A1305" w:rsidRPr="00BC49A6" w:rsidRDefault="008A1305" w:rsidP="00127E51">
            <w:pPr>
              <w:jc w:val="center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Основные элементы</w:t>
            </w:r>
          </w:p>
        </w:tc>
        <w:tc>
          <w:tcPr>
            <w:tcW w:w="4732" w:type="dxa"/>
            <w:vAlign w:val="center"/>
          </w:tcPr>
          <w:p w:rsidR="008A1305" w:rsidRPr="00BC49A6" w:rsidRDefault="008A1305" w:rsidP="00127E51">
            <w:pPr>
              <w:jc w:val="center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Основные взаимосвязи</w:t>
            </w:r>
          </w:p>
        </w:tc>
      </w:tr>
      <w:tr w:rsidR="008A1305" w:rsidRPr="00BC49A6">
        <w:tc>
          <w:tcPr>
            <w:tcW w:w="2988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Солнечная система</w:t>
            </w:r>
          </w:p>
        </w:tc>
        <w:tc>
          <w:tcPr>
            <w:tcW w:w="2700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Солнце и планеты</w:t>
            </w:r>
          </w:p>
        </w:tc>
        <w:tc>
          <w:tcPr>
            <w:tcW w:w="4732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Гравитационные взаимодействия</w:t>
            </w:r>
          </w:p>
        </w:tc>
      </w:tr>
      <w:tr w:rsidR="008A1305" w:rsidRPr="00BC49A6">
        <w:tc>
          <w:tcPr>
            <w:tcW w:w="2988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Промышленное предприятие</w:t>
            </w:r>
          </w:p>
        </w:tc>
        <w:tc>
          <w:tcPr>
            <w:tcW w:w="2700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Цеха, отделы</w:t>
            </w:r>
          </w:p>
        </w:tc>
        <w:tc>
          <w:tcPr>
            <w:tcW w:w="4732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Материальные, финансовые и информационные потоки между цехами и отделами</w:t>
            </w:r>
          </w:p>
        </w:tc>
      </w:tr>
      <w:tr w:rsidR="008A1305" w:rsidRPr="00BC49A6">
        <w:tc>
          <w:tcPr>
            <w:tcW w:w="2988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Система линейных уравнений</w:t>
            </w:r>
          </w:p>
        </w:tc>
        <w:tc>
          <w:tcPr>
            <w:tcW w:w="2700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2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</w:p>
        </w:tc>
      </w:tr>
      <w:tr w:rsidR="008A1305" w:rsidRPr="00BC49A6">
        <w:tc>
          <w:tcPr>
            <w:tcW w:w="2988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700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2" w:type="dxa"/>
          </w:tcPr>
          <w:p w:rsidR="008A1305" w:rsidRPr="00BC49A6" w:rsidRDefault="008A1305" w:rsidP="0094428D">
            <w:pPr>
              <w:jc w:val="both"/>
              <w:rPr>
                <w:sz w:val="22"/>
                <w:szCs w:val="22"/>
              </w:rPr>
            </w:pPr>
          </w:p>
        </w:tc>
      </w:tr>
    </w:tbl>
    <w:p w:rsidR="00127E51" w:rsidRPr="00BC49A6" w:rsidRDefault="00127E51" w:rsidP="00127E51">
      <w:pPr>
        <w:jc w:val="both"/>
        <w:rPr>
          <w:sz w:val="22"/>
          <w:szCs w:val="22"/>
        </w:rPr>
      </w:pPr>
    </w:p>
    <w:p w:rsidR="00127E51" w:rsidRPr="00BC49A6" w:rsidRDefault="00127E51" w:rsidP="00127E51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Таким образом:</w:t>
      </w:r>
    </w:p>
    <w:p w:rsidR="00127E51" w:rsidRPr="00BC49A6" w:rsidRDefault="00127E51" w:rsidP="0094428D">
      <w:pPr>
        <w:ind w:left="36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2C71" w:rsidRPr="00BC49A6">
        <w:tc>
          <w:tcPr>
            <w:tcW w:w="10420" w:type="dxa"/>
          </w:tcPr>
          <w:p w:rsidR="00A82C71" w:rsidRPr="00BC49A6" w:rsidRDefault="00127E51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</w:t>
            </w:r>
            <w:r w:rsidR="00A82C71" w:rsidRPr="00BC49A6">
              <w:rPr>
                <w:sz w:val="22"/>
                <w:szCs w:val="22"/>
              </w:rPr>
              <w:t>труктура системы</w:t>
            </w:r>
            <w:r w:rsidRPr="00BC49A6">
              <w:rPr>
                <w:sz w:val="22"/>
                <w:szCs w:val="22"/>
              </w:rPr>
              <w:t xml:space="preserve"> – внутренняя организация системы, способ взаимосвязи, взаимодействия элементов системы.</w:t>
            </w:r>
          </w:p>
        </w:tc>
      </w:tr>
    </w:tbl>
    <w:p w:rsidR="00A82C71" w:rsidRPr="00BC49A6" w:rsidRDefault="00A82C71" w:rsidP="0094428D">
      <w:pPr>
        <w:ind w:left="36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27E51" w:rsidRPr="00BC49A6">
        <w:tc>
          <w:tcPr>
            <w:tcW w:w="10420" w:type="dxa"/>
          </w:tcPr>
          <w:p w:rsidR="00127E51" w:rsidRPr="00BC49A6" w:rsidRDefault="00127E51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Структуризация – выделение в системе элементов и связей между  элементами, т. е. определение как элементы соотносятся друг с другом.</w:t>
            </w:r>
          </w:p>
        </w:tc>
      </w:tr>
    </w:tbl>
    <w:p w:rsidR="00127E51" w:rsidRPr="00BC49A6" w:rsidRDefault="00127E51" w:rsidP="0094428D">
      <w:pPr>
        <w:ind w:left="360"/>
        <w:jc w:val="both"/>
        <w:rPr>
          <w:sz w:val="22"/>
          <w:szCs w:val="22"/>
        </w:rPr>
      </w:pPr>
    </w:p>
    <w:p w:rsidR="00A82C71" w:rsidRPr="00BC49A6" w:rsidRDefault="00A82C71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>Изобразим структуру системы в виде графа:</w:t>
      </w:r>
    </w:p>
    <w:p w:rsidR="00A82C71" w:rsidRPr="00BC49A6" w:rsidRDefault="00A82C71" w:rsidP="0094428D">
      <w:pPr>
        <w:numPr>
          <w:ilvl w:val="0"/>
          <w:numId w:val="5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Фразу А.С. Пушкина «Издревле сладостный союз</w:t>
      </w:r>
    </w:p>
    <w:p w:rsidR="00A82C71" w:rsidRPr="00BC49A6" w:rsidRDefault="00A82C71" w:rsidP="0094428D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                                             Поэтов меж собой связует»;</w:t>
      </w:r>
    </w:p>
    <w:p w:rsidR="00A82C71" w:rsidRPr="00BC49A6" w:rsidRDefault="00A82C71" w:rsidP="0094428D">
      <w:pPr>
        <w:numPr>
          <w:ilvl w:val="0"/>
          <w:numId w:val="5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Структуру молекулы воды;</w:t>
      </w:r>
    </w:p>
    <w:p w:rsidR="00A82C71" w:rsidRPr="00BC49A6" w:rsidRDefault="00A82C71" w:rsidP="0094428D">
      <w:pPr>
        <w:numPr>
          <w:ilvl w:val="0"/>
          <w:numId w:val="5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Структуру локальной сети, организованной по кольцевому принципу.</w:t>
      </w:r>
    </w:p>
    <w:p w:rsidR="00A82C71" w:rsidRPr="00BC49A6" w:rsidRDefault="00A82C71" w:rsidP="0094428D">
      <w:pPr>
        <w:ind w:left="360"/>
        <w:jc w:val="both"/>
        <w:rPr>
          <w:sz w:val="22"/>
          <w:szCs w:val="22"/>
        </w:rPr>
      </w:pPr>
    </w:p>
    <w:p w:rsidR="00A82C71" w:rsidRPr="00BC49A6" w:rsidRDefault="00A82C71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 В рамках одной и той же системы  в зависимости от решаемой задачи (поставленной цели) можно провести структуризацию по-разному.</w:t>
      </w:r>
    </w:p>
    <w:p w:rsidR="00A82C71" w:rsidRPr="00BC49A6" w:rsidRDefault="00A82C71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В системе «школа» можно выделить структуру управления, структуру параллелей классов</w:t>
      </w:r>
      <w:r w:rsidR="00BC49A6" w:rsidRPr="00BC49A6">
        <w:rPr>
          <w:sz w:val="22"/>
          <w:szCs w:val="22"/>
        </w:rPr>
        <w:t xml:space="preserve">, структуру профильных классов </w:t>
      </w:r>
      <w:r w:rsidRPr="00BC49A6">
        <w:rPr>
          <w:sz w:val="22"/>
          <w:szCs w:val="22"/>
        </w:rPr>
        <w:t xml:space="preserve"> </w:t>
      </w:r>
    </w:p>
    <w:p w:rsidR="00B7315E" w:rsidRPr="00BC49A6" w:rsidRDefault="00B7315E" w:rsidP="0094428D">
      <w:pPr>
        <w:jc w:val="both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7315E" w:rsidRPr="00BC49A6">
        <w:tc>
          <w:tcPr>
            <w:tcW w:w="10420" w:type="dxa"/>
          </w:tcPr>
          <w:p w:rsidR="00B7315E" w:rsidRPr="00BC49A6" w:rsidRDefault="00B7315E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Отличительной особенностью системы является наличие у нее таких качеств или функций, которые не свойственны не одному ее элементу, не одной ее подсистеме, взятым в отдельности  - эмерджентность</w:t>
            </w: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7315E" w:rsidRPr="00BC49A6">
        <w:tc>
          <w:tcPr>
            <w:tcW w:w="10420" w:type="dxa"/>
          </w:tcPr>
          <w:p w:rsidR="00B7315E" w:rsidRPr="00BC49A6" w:rsidRDefault="00B7315E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Подсистема – совокупность элементов части системы, цель которой подчинена цели системы в целом</w:t>
            </w:r>
          </w:p>
        </w:tc>
      </w:tr>
    </w:tbl>
    <w:p w:rsidR="00B7315E" w:rsidRPr="00BC49A6" w:rsidRDefault="00B7315E" w:rsidP="0094428D">
      <w:pPr>
        <w:jc w:val="both"/>
        <w:rPr>
          <w:sz w:val="22"/>
          <w:szCs w:val="22"/>
        </w:rPr>
      </w:pPr>
    </w:p>
    <w:p w:rsidR="00B7315E" w:rsidRPr="00BC49A6" w:rsidRDefault="00B7315E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Пример. (дома: привести еще несколько примеров эмерджентности)</w:t>
      </w:r>
    </w:p>
    <w:p w:rsidR="00B7315E" w:rsidRPr="00BC49A6" w:rsidRDefault="00B7315E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Если телевизор или радиоприемник разобрать на части, то они не смогут выполнять функции по приему и трансляции радиопередач;</w:t>
      </w:r>
    </w:p>
    <w:p w:rsidR="00B7315E" w:rsidRPr="00BC49A6" w:rsidRDefault="00B7315E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Главы романа в отдельности не передают сюжета и замысла романа в целом…</w:t>
      </w:r>
    </w:p>
    <w:p w:rsidR="00B7315E" w:rsidRPr="00BC49A6" w:rsidRDefault="00B7315E" w:rsidP="0094428D">
      <w:pPr>
        <w:jc w:val="both"/>
        <w:rPr>
          <w:sz w:val="22"/>
          <w:szCs w:val="22"/>
        </w:rPr>
      </w:pPr>
    </w:p>
    <w:p w:rsidR="00B7315E" w:rsidRPr="00BC49A6" w:rsidRDefault="00B7315E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Системы можно сравнивать между собой. Параметры, по которым оценивается система, выбираются в зависимости от цели сравнения. Оценки могут быть количественными и качественными</w:t>
      </w:r>
      <w:r w:rsidR="00B4072B" w:rsidRPr="00BC49A6">
        <w:rPr>
          <w:sz w:val="22"/>
          <w:szCs w:val="22"/>
        </w:rPr>
        <w:t>.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lastRenderedPageBreak/>
        <w:t>Два класса могут сравниваться по количеству учеников, успеваемости, по результатам спортивных достижений…;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Компьютеры  - по производительности, новизне установленных программных средств, дизайну…;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Параметры литературного произведения…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Параметры справочной системы…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4072B" w:rsidRPr="00BC49A6">
        <w:tc>
          <w:tcPr>
            <w:tcW w:w="10420" w:type="dxa"/>
          </w:tcPr>
          <w:p w:rsidR="00B4072B" w:rsidRPr="00BC49A6" w:rsidRDefault="00B4072B" w:rsidP="0094428D">
            <w:pPr>
              <w:jc w:val="both"/>
              <w:rPr>
                <w:sz w:val="22"/>
                <w:szCs w:val="22"/>
              </w:rPr>
            </w:pPr>
            <w:r w:rsidRPr="00BC49A6">
              <w:rPr>
                <w:sz w:val="22"/>
                <w:szCs w:val="22"/>
              </w:rPr>
              <w:t>Процесс – изменение параметров системы. (результат процесса). Упорядоченная последовательность состояний системы</w:t>
            </w:r>
            <w:r w:rsidR="00127E51" w:rsidRPr="00BC49A6">
              <w:rPr>
                <w:sz w:val="22"/>
                <w:szCs w:val="22"/>
              </w:rPr>
              <w:t>,</w:t>
            </w:r>
            <w:r w:rsidRPr="00BC49A6">
              <w:rPr>
                <w:sz w:val="22"/>
                <w:szCs w:val="22"/>
              </w:rPr>
              <w:t xml:space="preserve"> т. е. изменение того или иного параметра с течением времени. </w:t>
            </w:r>
          </w:p>
        </w:tc>
      </w:tr>
    </w:tbl>
    <w:p w:rsidR="00B7315E" w:rsidRPr="00BC49A6" w:rsidRDefault="00B7315E" w:rsidP="0094428D">
      <w:pPr>
        <w:jc w:val="both"/>
        <w:rPr>
          <w:sz w:val="22"/>
          <w:szCs w:val="22"/>
        </w:rPr>
      </w:pPr>
    </w:p>
    <w:p w:rsidR="00B7315E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Пример. (закончить дома)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Успеваемость класса выросла. Это может свидетельствовать, в частности, о возрастании интереса учеников к учебе…</w:t>
      </w:r>
    </w:p>
    <w:p w:rsidR="00B4072B" w:rsidRPr="00BC49A6" w:rsidRDefault="00B4072B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Количество содержания документов в справочной системе увеличилось…</w:t>
      </w:r>
    </w:p>
    <w:p w:rsidR="0094428D" w:rsidRPr="00BC49A6" w:rsidRDefault="0094428D" w:rsidP="0094428D">
      <w:pPr>
        <w:jc w:val="both"/>
        <w:rPr>
          <w:sz w:val="22"/>
          <w:szCs w:val="22"/>
        </w:rPr>
      </w:pPr>
    </w:p>
    <w:p w:rsidR="0094428D" w:rsidRPr="00BC49A6" w:rsidRDefault="0094428D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Виды систем: (дома: привести примеры)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материальные и информационные (абстрактные);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естественные и искусственные (конструктивные);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простые и сложные;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неорганические и органические;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статичные и динамичные;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детерминированные (вполне определенные) и стохастические (вероятностные);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замкнутые и открытые;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стационарные и нестационарные;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стабильные и нестабильные;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устойчивые и изменяющиеся;</w:t>
      </w:r>
    </w:p>
    <w:p w:rsidR="0094428D" w:rsidRPr="00BC49A6" w:rsidRDefault="0094428D" w:rsidP="0094428D">
      <w:pPr>
        <w:numPr>
          <w:ilvl w:val="1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развивающиеся и деградирующие.</w:t>
      </w:r>
    </w:p>
    <w:p w:rsidR="0094428D" w:rsidRPr="00BC49A6" w:rsidRDefault="0094428D" w:rsidP="0094428D">
      <w:pPr>
        <w:jc w:val="both"/>
        <w:rPr>
          <w:sz w:val="22"/>
          <w:szCs w:val="22"/>
        </w:rPr>
      </w:pPr>
    </w:p>
    <w:p w:rsidR="0094428D" w:rsidRPr="00BC49A6" w:rsidRDefault="0094428D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Эти и др. аспекты изучаются в таких отраслях научного знания как системный анализ, общая теория систем…</w:t>
      </w:r>
    </w:p>
    <w:p w:rsidR="00FE2B51" w:rsidRPr="00BC49A6" w:rsidRDefault="00127E51" w:rsidP="0094428D">
      <w:pPr>
        <w:numPr>
          <w:ilvl w:val="0"/>
          <w:numId w:val="1"/>
        </w:numPr>
        <w:jc w:val="both"/>
        <w:rPr>
          <w:sz w:val="22"/>
          <w:szCs w:val="22"/>
        </w:rPr>
      </w:pPr>
      <w:r w:rsidRPr="00BC49A6">
        <w:rPr>
          <w:sz w:val="22"/>
          <w:szCs w:val="22"/>
        </w:rPr>
        <w:t>Подведение итогов</w:t>
      </w:r>
    </w:p>
    <w:p w:rsidR="00127E51" w:rsidRPr="00BC49A6" w:rsidRDefault="00127E51" w:rsidP="00127E51">
      <w:pPr>
        <w:ind w:left="360"/>
        <w:jc w:val="both"/>
        <w:rPr>
          <w:sz w:val="22"/>
          <w:szCs w:val="22"/>
        </w:rPr>
      </w:pPr>
      <w:r w:rsidRPr="00BC49A6">
        <w:rPr>
          <w:sz w:val="22"/>
          <w:szCs w:val="22"/>
        </w:rPr>
        <w:t xml:space="preserve">Таким образом, мы составили логическую цепочку раскрытия основного понятия: система </w:t>
      </w:r>
      <w:r w:rsidR="00445456" w:rsidRPr="00BC49A6">
        <w:rPr>
          <w:sz w:val="22"/>
          <w:szCs w:val="22"/>
        </w:rPr>
        <w:t>–</w:t>
      </w:r>
      <w:r w:rsidRPr="00BC49A6">
        <w:rPr>
          <w:sz w:val="22"/>
          <w:szCs w:val="22"/>
        </w:rPr>
        <w:t xml:space="preserve"> </w:t>
      </w:r>
      <w:r w:rsidR="00445456" w:rsidRPr="00BC49A6">
        <w:rPr>
          <w:sz w:val="22"/>
          <w:szCs w:val="22"/>
        </w:rPr>
        <w:t xml:space="preserve">основные элементы, основные взаимосвязи – структура системы -  свойства системы – параметры системы – процесс (изменение системы). </w:t>
      </w:r>
    </w:p>
    <w:p w:rsidR="00445456" w:rsidRPr="00BC49A6" w:rsidRDefault="00445456" w:rsidP="0094428D">
      <w:pPr>
        <w:jc w:val="both"/>
        <w:rPr>
          <w:sz w:val="22"/>
          <w:szCs w:val="22"/>
        </w:rPr>
      </w:pPr>
    </w:p>
    <w:p w:rsidR="00445456" w:rsidRPr="00BC49A6" w:rsidRDefault="00445456" w:rsidP="0094428D">
      <w:pPr>
        <w:jc w:val="both"/>
        <w:rPr>
          <w:sz w:val="22"/>
          <w:szCs w:val="22"/>
        </w:rPr>
      </w:pPr>
    </w:p>
    <w:p w:rsidR="00445456" w:rsidRPr="00BC49A6" w:rsidRDefault="00445456" w:rsidP="0094428D">
      <w:pPr>
        <w:jc w:val="both"/>
        <w:rPr>
          <w:sz w:val="22"/>
          <w:szCs w:val="22"/>
        </w:rPr>
      </w:pPr>
    </w:p>
    <w:p w:rsidR="00445456" w:rsidRPr="00BC49A6" w:rsidRDefault="00445456" w:rsidP="0094428D">
      <w:pPr>
        <w:jc w:val="both"/>
        <w:rPr>
          <w:sz w:val="22"/>
          <w:szCs w:val="22"/>
        </w:rPr>
      </w:pPr>
    </w:p>
    <w:p w:rsidR="00445456" w:rsidRPr="00BC49A6" w:rsidRDefault="00445456" w:rsidP="0094428D">
      <w:pPr>
        <w:jc w:val="both"/>
        <w:rPr>
          <w:sz w:val="22"/>
          <w:szCs w:val="22"/>
        </w:rPr>
      </w:pPr>
    </w:p>
    <w:p w:rsidR="00445456" w:rsidRPr="00BC49A6" w:rsidRDefault="00445456" w:rsidP="0094428D">
      <w:pPr>
        <w:jc w:val="both"/>
        <w:rPr>
          <w:sz w:val="22"/>
          <w:szCs w:val="22"/>
        </w:rPr>
        <w:sectPr w:rsidR="00445456" w:rsidRPr="00BC49A6" w:rsidSect="00EA581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5456" w:rsidRPr="00BC49A6" w:rsidRDefault="00445456" w:rsidP="0094428D">
      <w:pPr>
        <w:jc w:val="both"/>
        <w:rPr>
          <w:sz w:val="22"/>
          <w:szCs w:val="22"/>
        </w:rPr>
      </w:pPr>
      <w:r w:rsidRPr="00BC49A6">
        <w:rPr>
          <w:sz w:val="22"/>
          <w:szCs w:val="22"/>
        </w:rPr>
        <w:lastRenderedPageBreak/>
        <w:t xml:space="preserve">   </w:t>
      </w:r>
    </w:p>
    <w:p w:rsidR="00824DAA" w:rsidRPr="00BC49A6" w:rsidRDefault="002D09E9" w:rsidP="001B1837">
      <w:pPr>
        <w:jc w:val="both"/>
        <w:rPr>
          <w:sz w:val="22"/>
          <w:szCs w:val="22"/>
        </w:rPr>
      </w:pPr>
      <w:r w:rsidRPr="00BC49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5834380</wp:posOffset>
                </wp:positionV>
                <wp:extent cx="5588635" cy="571500"/>
                <wp:effectExtent l="9525" t="10795" r="12065" b="825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BE" w:rsidRPr="00A111BE" w:rsidRDefault="00A111B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111BE">
                              <w:rPr>
                                <w:sz w:val="44"/>
                                <w:szCs w:val="44"/>
                              </w:rPr>
                              <w:t>Фрагмент структуры управления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.95pt;margin-top:459.4pt;width:440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wvKwIAAFEEAAAOAAAAZHJzL2Uyb0RvYy54bWysVNtu2zAMfR+wfxD0vtjJ4j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" strokecolor="white">
                <v:textbox>
                  <w:txbxContent>
                    <w:p w:rsidR="00A111BE" w:rsidRPr="00A111BE" w:rsidRDefault="00A111BE">
                      <w:pPr>
                        <w:rPr>
                          <w:sz w:val="44"/>
                          <w:szCs w:val="44"/>
                        </w:rPr>
                      </w:pPr>
                      <w:r w:rsidRPr="00A111BE">
                        <w:rPr>
                          <w:sz w:val="44"/>
                          <w:szCs w:val="44"/>
                        </w:rPr>
                        <w:t>Фрагмент структуры управления школы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DAA" w:rsidRPr="00BC49A6" w:rsidSect="004454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F"/>
      </v:shape>
    </w:pict>
  </w:numPicBullet>
  <w:abstractNum w:abstractNumId="0" w15:restartNumberingAfterBreak="0">
    <w:nsid w:val="22386FE2"/>
    <w:multiLevelType w:val="hybridMultilevel"/>
    <w:tmpl w:val="F0603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D3256"/>
    <w:multiLevelType w:val="hybridMultilevel"/>
    <w:tmpl w:val="77F0BCD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B4DF3"/>
    <w:multiLevelType w:val="hybridMultilevel"/>
    <w:tmpl w:val="4C98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849BD"/>
    <w:multiLevelType w:val="hybridMultilevel"/>
    <w:tmpl w:val="4152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03BF5"/>
    <w:multiLevelType w:val="hybridMultilevel"/>
    <w:tmpl w:val="5A44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86290"/>
    <w:multiLevelType w:val="hybridMultilevel"/>
    <w:tmpl w:val="9D7A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6"/>
    <w:rsid w:val="0010446B"/>
    <w:rsid w:val="00127E51"/>
    <w:rsid w:val="0016159D"/>
    <w:rsid w:val="001B1837"/>
    <w:rsid w:val="002941EA"/>
    <w:rsid w:val="002D09E9"/>
    <w:rsid w:val="00445456"/>
    <w:rsid w:val="004505C6"/>
    <w:rsid w:val="004634B3"/>
    <w:rsid w:val="00624867"/>
    <w:rsid w:val="00652991"/>
    <w:rsid w:val="00711C50"/>
    <w:rsid w:val="007700CB"/>
    <w:rsid w:val="00824DAA"/>
    <w:rsid w:val="008A1305"/>
    <w:rsid w:val="0094428D"/>
    <w:rsid w:val="00A111BE"/>
    <w:rsid w:val="00A27078"/>
    <w:rsid w:val="00A6524A"/>
    <w:rsid w:val="00A82C71"/>
    <w:rsid w:val="00B4072B"/>
    <w:rsid w:val="00B7315E"/>
    <w:rsid w:val="00BC49A6"/>
    <w:rsid w:val="00DF4946"/>
    <w:rsid w:val="00E14251"/>
    <w:rsid w:val="00EA5816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A7DF-04BD-4EF8-BA4D-891B99AF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СИСТЕМЫ</vt:lpstr>
    </vt:vector>
  </TitlesOfParts>
  <Company>Home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СИСТЕМЫ</dc:title>
  <dc:subject/>
  <dc:creator>Hammer</dc:creator>
  <cp:keywords/>
  <dc:description/>
  <cp:lastModifiedBy>Пользователь</cp:lastModifiedBy>
  <cp:revision>2</cp:revision>
  <cp:lastPrinted>2017-09-03T23:18:00Z</cp:lastPrinted>
  <dcterms:created xsi:type="dcterms:W3CDTF">2019-09-05T05:12:00Z</dcterms:created>
  <dcterms:modified xsi:type="dcterms:W3CDTF">2019-09-05T05:12:00Z</dcterms:modified>
</cp:coreProperties>
</file>